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B75" w:rsidRPr="005A3146" w:rsidRDefault="008852C4" w:rsidP="005A3146">
      <w:pPr>
        <w:spacing w:line="360" w:lineRule="auto"/>
        <w:jc w:val="center"/>
        <w:rPr>
          <w:rFonts w:ascii="Times New Roman" w:hAnsi="Times New Roman" w:cs="Times New Roman"/>
          <w:b/>
          <w:szCs w:val="20"/>
        </w:rPr>
      </w:pPr>
      <w:r w:rsidRPr="005A3146">
        <w:rPr>
          <w:rFonts w:ascii="Times New Roman" w:hAnsi="Times New Roman" w:cs="Times New Roman"/>
          <w:b/>
          <w:szCs w:val="20"/>
        </w:rPr>
        <w:t>Manuscript information</w:t>
      </w:r>
    </w:p>
    <w:p w:rsidR="008852C4" w:rsidRPr="005A3146" w:rsidRDefault="008852C4" w:rsidP="000C03DF">
      <w:pPr>
        <w:spacing w:line="360" w:lineRule="auto"/>
        <w:rPr>
          <w:rFonts w:ascii="Times New Roman" w:hAnsi="Times New Roman" w:cs="Times New Roman"/>
          <w:b/>
          <w:szCs w:val="20"/>
        </w:rPr>
      </w:pPr>
    </w:p>
    <w:p w:rsidR="008852C4" w:rsidRPr="005A3146" w:rsidRDefault="008852C4" w:rsidP="000C03DF">
      <w:pPr>
        <w:spacing w:line="360" w:lineRule="auto"/>
        <w:rPr>
          <w:rFonts w:ascii="Times New Roman" w:hAnsi="Times New Roman" w:cs="Times New Roman"/>
          <w:b/>
          <w:szCs w:val="20"/>
        </w:rPr>
      </w:pPr>
      <w:r w:rsidRPr="005A3146">
        <w:rPr>
          <w:rFonts w:ascii="Times New Roman" w:hAnsi="Times New Roman" w:cs="Times New Roman"/>
          <w:b/>
          <w:szCs w:val="20"/>
        </w:rPr>
        <w:t>Title: Application of bias correction methods to improve the accuracy of quantitative radar rainfall in Korea</w:t>
      </w:r>
    </w:p>
    <w:p w:rsidR="008852C4" w:rsidRPr="005A3146" w:rsidRDefault="008852C4" w:rsidP="000C03DF">
      <w:pPr>
        <w:pStyle w:val="Default"/>
        <w:spacing w:line="360" w:lineRule="auto"/>
        <w:jc w:val="both"/>
        <w:rPr>
          <w:b/>
          <w:sz w:val="20"/>
          <w:szCs w:val="20"/>
        </w:rPr>
      </w:pPr>
      <w:r w:rsidRPr="005A3146">
        <w:rPr>
          <w:b/>
          <w:szCs w:val="20"/>
        </w:rPr>
        <w:t xml:space="preserve">Authors: </w:t>
      </w:r>
      <w:r w:rsidRPr="005A3146">
        <w:rPr>
          <w:rFonts w:eastAsia="맑은 고딕"/>
          <w:b/>
          <w:sz w:val="20"/>
          <w:szCs w:val="20"/>
          <w:lang w:eastAsia="ko-KR"/>
        </w:rPr>
        <w:t>Jae-</w:t>
      </w:r>
      <w:proofErr w:type="spellStart"/>
      <w:r w:rsidRPr="005A3146">
        <w:rPr>
          <w:rFonts w:eastAsia="맑은 고딕"/>
          <w:b/>
          <w:sz w:val="20"/>
          <w:szCs w:val="20"/>
          <w:lang w:eastAsia="ko-KR"/>
        </w:rPr>
        <w:t>Kyoung</w:t>
      </w:r>
      <w:proofErr w:type="spellEnd"/>
      <w:r w:rsidRPr="005A3146">
        <w:rPr>
          <w:rFonts w:eastAsia="맑은 고딕"/>
          <w:b/>
          <w:sz w:val="20"/>
          <w:szCs w:val="20"/>
          <w:lang w:eastAsia="ko-KR"/>
        </w:rPr>
        <w:t xml:space="preserve"> Lee</w:t>
      </w:r>
      <w:r w:rsidRPr="005A3146">
        <w:rPr>
          <w:b/>
          <w:sz w:val="20"/>
          <w:szCs w:val="20"/>
        </w:rPr>
        <w:t xml:space="preserve">, </w:t>
      </w:r>
      <w:proofErr w:type="spellStart"/>
      <w:r w:rsidRPr="005A3146">
        <w:rPr>
          <w:rFonts w:eastAsia="맑은 고딕"/>
          <w:b/>
          <w:sz w:val="20"/>
          <w:szCs w:val="20"/>
          <w:lang w:eastAsia="ko-KR"/>
        </w:rPr>
        <w:t>Ji-Hyeon</w:t>
      </w:r>
      <w:proofErr w:type="spellEnd"/>
      <w:r w:rsidRPr="005A3146">
        <w:rPr>
          <w:rFonts w:eastAsia="맑은 고딕"/>
          <w:b/>
          <w:sz w:val="20"/>
          <w:szCs w:val="20"/>
          <w:lang w:eastAsia="ko-KR"/>
        </w:rPr>
        <w:t xml:space="preserve"> Kim, and Mi-Kyung </w:t>
      </w:r>
      <w:proofErr w:type="spellStart"/>
      <w:r w:rsidRPr="005A3146">
        <w:rPr>
          <w:rFonts w:eastAsia="맑은 고딕"/>
          <w:b/>
          <w:sz w:val="20"/>
          <w:szCs w:val="20"/>
          <w:lang w:eastAsia="ko-KR"/>
        </w:rPr>
        <w:t>Suk</w:t>
      </w:r>
      <w:proofErr w:type="spellEnd"/>
    </w:p>
    <w:p w:rsidR="008852C4" w:rsidRPr="005A3146" w:rsidRDefault="008852C4" w:rsidP="000C03DF">
      <w:pPr>
        <w:spacing w:line="360" w:lineRule="auto"/>
        <w:rPr>
          <w:rFonts w:ascii="Times New Roman" w:hAnsi="Times New Roman" w:cs="Times New Roman"/>
          <w:b/>
          <w:szCs w:val="20"/>
        </w:rPr>
      </w:pPr>
    </w:p>
    <w:p w:rsidR="008852C4" w:rsidRPr="005A3146" w:rsidRDefault="008852C4" w:rsidP="000C03DF">
      <w:pPr>
        <w:spacing w:line="360" w:lineRule="auto"/>
        <w:rPr>
          <w:rFonts w:ascii="Times New Roman" w:hAnsi="Times New Roman" w:cs="Times New Roman"/>
          <w:b/>
          <w:szCs w:val="20"/>
        </w:rPr>
      </w:pPr>
      <w:r w:rsidRPr="005A3146">
        <w:rPr>
          <w:rFonts w:ascii="Times New Roman" w:hAnsi="Times New Roman" w:cs="Times New Roman"/>
          <w:b/>
          <w:szCs w:val="20"/>
        </w:rPr>
        <w:t>Comments for the Anonymous referee#</w:t>
      </w:r>
      <w:r w:rsidR="000C03DF" w:rsidRPr="005A3146">
        <w:rPr>
          <w:rFonts w:ascii="Times New Roman" w:hAnsi="Times New Roman" w:cs="Times New Roman" w:hint="eastAsia"/>
          <w:b/>
          <w:szCs w:val="20"/>
        </w:rPr>
        <w:t>3</w:t>
      </w:r>
    </w:p>
    <w:p w:rsidR="008852C4" w:rsidRPr="005A3146" w:rsidRDefault="008852C4" w:rsidP="000C03DF">
      <w:pPr>
        <w:spacing w:line="360" w:lineRule="auto"/>
        <w:rPr>
          <w:rFonts w:ascii="Times New Roman" w:hAnsi="Times New Roman" w:cs="Times New Roman"/>
          <w:b/>
          <w:szCs w:val="20"/>
        </w:rPr>
      </w:pPr>
    </w:p>
    <w:p w:rsidR="00F216DB" w:rsidRPr="005A3146" w:rsidRDefault="00F216DB" w:rsidP="000C03DF">
      <w:pPr>
        <w:spacing w:line="360" w:lineRule="auto"/>
        <w:rPr>
          <w:rFonts w:ascii="Times New Roman" w:hAnsi="Times New Roman" w:cs="Times New Roman"/>
          <w:b/>
          <w:szCs w:val="20"/>
        </w:rPr>
      </w:pPr>
      <w:r w:rsidRPr="005A3146">
        <w:rPr>
          <w:rFonts w:ascii="NimbusSanL-Regu" w:hAnsi="NimbusSanL-Regu" w:cs="NimbusSanL-Regu"/>
          <w:b/>
          <w:kern w:val="0"/>
          <w:sz w:val="22"/>
        </w:rPr>
        <w:t>We thank the reviewer very much for reading our paper carefully and for the comments</w:t>
      </w:r>
      <w:r w:rsidRPr="005A3146">
        <w:rPr>
          <w:rFonts w:ascii="NimbusSanL-Regu" w:hAnsi="NimbusSanL-Regu" w:cs="NimbusSanL-Regu" w:hint="eastAsia"/>
          <w:b/>
          <w:kern w:val="0"/>
          <w:sz w:val="22"/>
        </w:rPr>
        <w:t xml:space="preserve">. </w:t>
      </w:r>
      <w:r w:rsidRPr="005A3146">
        <w:rPr>
          <w:rFonts w:ascii="NimbusSanL-Regu" w:hAnsi="NimbusSanL-Regu" w:cs="NimbusSanL-Regu"/>
          <w:b/>
          <w:kern w:val="0"/>
          <w:sz w:val="22"/>
        </w:rPr>
        <w:t>Detailed responses to the comments are given below.</w:t>
      </w:r>
    </w:p>
    <w:p w:rsidR="00F216DB" w:rsidRDefault="00F216DB" w:rsidP="005A3146">
      <w:pPr>
        <w:spacing w:line="360" w:lineRule="auto"/>
        <w:rPr>
          <w:rFonts w:ascii="Times New Roman" w:hAnsi="Times New Roman" w:cs="Times New Roman" w:hint="eastAsia"/>
          <w:szCs w:val="20"/>
        </w:rPr>
      </w:pPr>
    </w:p>
    <w:p w:rsidR="005A3146" w:rsidRPr="005A3146" w:rsidRDefault="005A3146" w:rsidP="005A3146">
      <w:pPr>
        <w:spacing w:line="360" w:lineRule="auto"/>
        <w:rPr>
          <w:rFonts w:ascii="Times New Roman" w:hAnsi="Times New Roman" w:cs="Times New Roman"/>
          <w:b/>
          <w:szCs w:val="20"/>
        </w:rPr>
      </w:pPr>
      <w:r w:rsidRPr="005A3146">
        <w:rPr>
          <w:rFonts w:ascii="Times New Roman" w:hAnsi="Times New Roman" w:cs="Times New Roman" w:hint="eastAsia"/>
          <w:b/>
          <w:szCs w:val="20"/>
        </w:rPr>
        <w:t>Comment#1</w:t>
      </w:r>
    </w:p>
    <w:p w:rsidR="005A3146" w:rsidRDefault="000C03DF" w:rsidP="005A3146">
      <w:pPr>
        <w:wordWrap/>
        <w:adjustRightInd w:val="0"/>
        <w:spacing w:after="0" w:line="360" w:lineRule="auto"/>
        <w:rPr>
          <w:rFonts w:ascii="NimbusSanL-Regu" w:hAnsi="NimbusSanL-Regu" w:cs="NimbusSanL-Regu" w:hint="eastAsia"/>
          <w:kern w:val="0"/>
          <w:sz w:val="22"/>
        </w:rPr>
      </w:pPr>
      <w:r>
        <w:rPr>
          <w:rFonts w:ascii="NimbusSanL-Regu" w:hAnsi="NimbusSanL-Regu" w:cs="NimbusSanL-Regu"/>
          <w:kern w:val="0"/>
          <w:sz w:val="22"/>
        </w:rPr>
        <w:t>This work is basically an application of well-known methods to compensate bias errors</w:t>
      </w:r>
      <w:r>
        <w:rPr>
          <w:rFonts w:ascii="NimbusSanL-Regu" w:hAnsi="NimbusSanL-Regu" w:cs="NimbusSanL-Regu" w:hint="eastAsia"/>
          <w:kern w:val="0"/>
          <w:sz w:val="22"/>
        </w:rPr>
        <w:t xml:space="preserve"> </w:t>
      </w:r>
      <w:r>
        <w:rPr>
          <w:rFonts w:ascii="NimbusSanL-Regu" w:hAnsi="NimbusSanL-Regu" w:cs="NimbusSanL-Regu"/>
          <w:kern w:val="0"/>
          <w:sz w:val="22"/>
        </w:rPr>
        <w:t>on weather radar rainfall estimations. Consequently the main cause of interest for this</w:t>
      </w:r>
      <w:r>
        <w:rPr>
          <w:rFonts w:ascii="NimbusSanL-Regu" w:hAnsi="NimbusSanL-Regu" w:cs="NimbusSanL-Regu" w:hint="eastAsia"/>
          <w:kern w:val="0"/>
          <w:sz w:val="22"/>
        </w:rPr>
        <w:t xml:space="preserve"> </w:t>
      </w:r>
      <w:r>
        <w:rPr>
          <w:rFonts w:ascii="NimbusSanL-Regu" w:hAnsi="NimbusSanL-Regu" w:cs="NimbusSanL-Regu"/>
          <w:kern w:val="0"/>
          <w:sz w:val="22"/>
        </w:rPr>
        <w:t>work is given by the test of such methods on the site represented by Korean radar</w:t>
      </w:r>
      <w:r>
        <w:rPr>
          <w:rFonts w:ascii="NimbusSanL-Regu" w:hAnsi="NimbusSanL-Regu" w:cs="NimbusSanL-Regu" w:hint="eastAsia"/>
          <w:kern w:val="0"/>
          <w:sz w:val="22"/>
        </w:rPr>
        <w:t xml:space="preserve"> </w:t>
      </w:r>
      <w:r>
        <w:rPr>
          <w:rFonts w:ascii="NimbusSanL-Regu" w:hAnsi="NimbusSanL-Regu" w:cs="NimbusSanL-Regu"/>
          <w:kern w:val="0"/>
          <w:sz w:val="22"/>
        </w:rPr>
        <w:t>network; this is particularly interesting for the LGC method, employed in the USA</w:t>
      </w:r>
      <w:r>
        <w:rPr>
          <w:rFonts w:ascii="NimbusSanL-Regu" w:hAnsi="NimbusSanL-Regu" w:cs="NimbusSanL-Regu" w:hint="eastAsia"/>
          <w:kern w:val="0"/>
          <w:sz w:val="22"/>
        </w:rPr>
        <w:t xml:space="preserve"> </w:t>
      </w:r>
      <w:r>
        <w:rPr>
          <w:rFonts w:ascii="NimbusSanL-Regu" w:hAnsi="NimbusSanL-Regu" w:cs="NimbusSanL-Regu"/>
          <w:kern w:val="0"/>
          <w:sz w:val="22"/>
        </w:rPr>
        <w:t>national mosaic. Paper structure is well done and complete, especially regards tables</w:t>
      </w:r>
      <w:r>
        <w:rPr>
          <w:rFonts w:ascii="NimbusSanL-Regu" w:hAnsi="NimbusSanL-Regu" w:cs="NimbusSanL-Regu" w:hint="eastAsia"/>
          <w:kern w:val="0"/>
          <w:sz w:val="22"/>
        </w:rPr>
        <w:t xml:space="preserve"> </w:t>
      </w:r>
      <w:r>
        <w:rPr>
          <w:rFonts w:ascii="NimbusSanL-Regu" w:hAnsi="NimbusSanL-Regu" w:cs="NimbusSanL-Regu"/>
          <w:kern w:val="0"/>
          <w:sz w:val="22"/>
        </w:rPr>
        <w:t>and figures included, and correctly Authors indicate this work relies on important</w:t>
      </w:r>
      <w:r>
        <w:rPr>
          <w:rFonts w:ascii="NimbusSanL-Regu" w:hAnsi="NimbusSanL-Regu" w:cs="NimbusSanL-Regu" w:hint="eastAsia"/>
          <w:kern w:val="0"/>
          <w:sz w:val="22"/>
        </w:rPr>
        <w:t xml:space="preserve"> </w:t>
      </w:r>
      <w:r>
        <w:rPr>
          <w:rFonts w:ascii="NimbusSanL-Regu" w:hAnsi="NimbusSanL-Regu" w:cs="NimbusSanL-Regu"/>
          <w:kern w:val="0"/>
          <w:sz w:val="22"/>
        </w:rPr>
        <w:t>assumptions that impact on the study results and require further investigations; one</w:t>
      </w:r>
      <w:r>
        <w:rPr>
          <w:rFonts w:ascii="NimbusSanL-Regu" w:hAnsi="NimbusSanL-Regu" w:cs="NimbusSanL-Regu" w:hint="eastAsia"/>
          <w:kern w:val="0"/>
          <w:sz w:val="22"/>
        </w:rPr>
        <w:t xml:space="preserve"> </w:t>
      </w:r>
      <w:r>
        <w:rPr>
          <w:rFonts w:ascii="NimbusSanL-Regu" w:hAnsi="NimbusSanL-Regu" w:cs="NimbusSanL-Regu"/>
          <w:kern w:val="0"/>
          <w:sz w:val="22"/>
        </w:rPr>
        <w:t>of this assumptions is that only one (cumulative?) reflectivity measurement bias</w:t>
      </w:r>
      <w:r>
        <w:rPr>
          <w:rFonts w:ascii="NimbusSanL-Regu" w:hAnsi="NimbusSanL-Regu" w:cs="NimbusSanL-Regu" w:hint="eastAsia"/>
          <w:kern w:val="0"/>
          <w:sz w:val="22"/>
        </w:rPr>
        <w:t xml:space="preserve"> </w:t>
      </w:r>
      <w:r>
        <w:rPr>
          <w:rFonts w:ascii="NimbusSanL-Regu" w:hAnsi="NimbusSanL-Regu" w:cs="NimbusSanL-Regu"/>
          <w:kern w:val="0"/>
          <w:sz w:val="22"/>
        </w:rPr>
        <w:t xml:space="preserve">is considered. </w:t>
      </w:r>
    </w:p>
    <w:p w:rsidR="005A3146" w:rsidRPr="005A3146" w:rsidRDefault="005A3146" w:rsidP="005A3146">
      <w:pPr>
        <w:wordWrap/>
        <w:adjustRightInd w:val="0"/>
        <w:spacing w:after="0" w:line="360" w:lineRule="auto"/>
        <w:rPr>
          <w:rFonts w:ascii="NimbusSanL-Regu" w:hAnsi="NimbusSanL-Regu" w:cs="NimbusSanL-Regu" w:hint="eastAsia"/>
          <w:b/>
          <w:kern w:val="0"/>
          <w:sz w:val="22"/>
        </w:rPr>
      </w:pPr>
      <w:r w:rsidRPr="005A3146">
        <w:rPr>
          <w:rFonts w:ascii="NimbusSanL-Regu" w:hAnsi="NimbusSanL-Regu" w:cs="NimbusSanL-Regu" w:hint="eastAsia"/>
          <w:b/>
          <w:kern w:val="0"/>
          <w:sz w:val="22"/>
        </w:rPr>
        <w:t>Answer#1:</w:t>
      </w:r>
    </w:p>
    <w:p w:rsidR="005A3146" w:rsidRDefault="005A3146" w:rsidP="005A3146">
      <w:pPr>
        <w:wordWrap/>
        <w:adjustRightInd w:val="0"/>
        <w:spacing w:after="0" w:line="360" w:lineRule="auto"/>
        <w:rPr>
          <w:rFonts w:ascii="NimbusSanL-Regu" w:hAnsi="NimbusSanL-Regu" w:cs="NimbusSanL-Regu" w:hint="eastAsia"/>
          <w:kern w:val="0"/>
          <w:sz w:val="22"/>
        </w:rPr>
      </w:pPr>
      <w:r>
        <w:rPr>
          <w:rFonts w:ascii="NimbusSanL-Regu" w:hAnsi="NimbusSanL-Regu" w:cs="NimbusSanL-Regu" w:hint="eastAsia"/>
          <w:kern w:val="0"/>
          <w:sz w:val="22"/>
        </w:rPr>
        <w:t>This manuscript did not define bias and errors well. Therefore, the manuscript has been revised totally.</w:t>
      </w:r>
    </w:p>
    <w:p w:rsidR="005A3146" w:rsidRDefault="005A3146" w:rsidP="005A3146">
      <w:pPr>
        <w:wordWrap/>
        <w:adjustRightInd w:val="0"/>
        <w:spacing w:after="0" w:line="360" w:lineRule="auto"/>
        <w:rPr>
          <w:rFonts w:ascii="NimbusSanL-Regu" w:hAnsi="NimbusSanL-Regu" w:cs="NimbusSanL-Regu" w:hint="eastAsia"/>
          <w:kern w:val="0"/>
          <w:sz w:val="22"/>
        </w:rPr>
      </w:pPr>
    </w:p>
    <w:p w:rsidR="005A3146" w:rsidRPr="005A3146" w:rsidRDefault="005A3146" w:rsidP="005A3146">
      <w:pPr>
        <w:wordWrap/>
        <w:adjustRightInd w:val="0"/>
        <w:spacing w:after="0" w:line="360" w:lineRule="auto"/>
        <w:rPr>
          <w:rFonts w:ascii="NimbusSanL-Regu" w:hAnsi="NimbusSanL-Regu" w:cs="NimbusSanL-Regu" w:hint="eastAsia"/>
          <w:b/>
          <w:kern w:val="0"/>
          <w:sz w:val="22"/>
        </w:rPr>
      </w:pPr>
      <w:r w:rsidRPr="005A3146">
        <w:rPr>
          <w:rFonts w:ascii="NimbusSanL-Regu" w:hAnsi="NimbusSanL-Regu" w:cs="NimbusSanL-Regu" w:hint="eastAsia"/>
          <w:b/>
          <w:kern w:val="0"/>
          <w:sz w:val="22"/>
        </w:rPr>
        <w:t>Comment#2:</w:t>
      </w:r>
    </w:p>
    <w:p w:rsidR="000C03DF" w:rsidRDefault="000C03DF" w:rsidP="005A3146">
      <w:pPr>
        <w:wordWrap/>
        <w:adjustRightInd w:val="0"/>
        <w:spacing w:after="0" w:line="360" w:lineRule="auto"/>
        <w:rPr>
          <w:rFonts w:ascii="NimbusSanL-Regu" w:hAnsi="NimbusSanL-Regu" w:cs="NimbusSanL-Regu"/>
          <w:kern w:val="0"/>
          <w:sz w:val="22"/>
        </w:rPr>
      </w:pPr>
      <w:r>
        <w:rPr>
          <w:rFonts w:ascii="NimbusSanL-Regu" w:hAnsi="NimbusSanL-Regu" w:cs="NimbusSanL-Regu"/>
          <w:kern w:val="0"/>
          <w:sz w:val="22"/>
        </w:rPr>
        <w:t>Nevertheless this work requires an important revision. The most</w:t>
      </w:r>
      <w:r>
        <w:rPr>
          <w:rFonts w:ascii="NimbusSanL-Regu" w:hAnsi="NimbusSanL-Regu" w:cs="NimbusSanL-Regu" w:hint="eastAsia"/>
          <w:kern w:val="0"/>
          <w:sz w:val="22"/>
        </w:rPr>
        <w:t xml:space="preserve"> </w:t>
      </w:r>
      <w:r>
        <w:rPr>
          <w:rFonts w:ascii="NimbusSanL-Regu" w:hAnsi="NimbusSanL-Regu" w:cs="NimbusSanL-Regu"/>
          <w:kern w:val="0"/>
          <w:sz w:val="22"/>
        </w:rPr>
        <w:t>concerning point is represented by results analysis, not as conclusive as declared by</w:t>
      </w:r>
      <w:r>
        <w:rPr>
          <w:rFonts w:ascii="NimbusSanL-Regu" w:hAnsi="NimbusSanL-Regu" w:cs="NimbusSanL-Regu" w:hint="eastAsia"/>
          <w:kern w:val="0"/>
          <w:sz w:val="22"/>
        </w:rPr>
        <w:t xml:space="preserve"> </w:t>
      </w:r>
      <w:r>
        <w:rPr>
          <w:rFonts w:ascii="NimbusSanL-Regu" w:hAnsi="NimbusSanL-Regu" w:cs="NimbusSanL-Regu"/>
          <w:kern w:val="0"/>
          <w:sz w:val="22"/>
        </w:rPr>
        <w:t>Authors, especially Z Bias method results, indeed quite arguable. Moreover some</w:t>
      </w:r>
      <w:r>
        <w:rPr>
          <w:rFonts w:ascii="NimbusSanL-Regu" w:hAnsi="NimbusSanL-Regu" w:cs="NimbusSanL-Regu" w:hint="eastAsia"/>
          <w:kern w:val="0"/>
          <w:sz w:val="22"/>
        </w:rPr>
        <w:t xml:space="preserve"> </w:t>
      </w:r>
      <w:r>
        <w:rPr>
          <w:rFonts w:ascii="NimbusSanL-Regu" w:hAnsi="NimbusSanL-Regu" w:cs="NimbusSanL-Regu"/>
          <w:kern w:val="0"/>
          <w:sz w:val="22"/>
        </w:rPr>
        <w:t>sections are not adequately developed and lack of clearness, English grammar and</w:t>
      </w:r>
      <w:r>
        <w:rPr>
          <w:rFonts w:ascii="NimbusSanL-Regu" w:hAnsi="NimbusSanL-Regu" w:cs="NimbusSanL-Regu" w:hint="eastAsia"/>
          <w:kern w:val="0"/>
          <w:sz w:val="22"/>
        </w:rPr>
        <w:t xml:space="preserve"> </w:t>
      </w:r>
      <w:r>
        <w:rPr>
          <w:rFonts w:ascii="NimbusSanL-Regu" w:hAnsi="NimbusSanL-Regu" w:cs="NimbusSanL-Regu"/>
          <w:kern w:val="0"/>
          <w:sz w:val="22"/>
        </w:rPr>
        <w:t>readability have to be improved in the whole paper, and also references requires some</w:t>
      </w:r>
      <w:r>
        <w:rPr>
          <w:rFonts w:ascii="NimbusSanL-Regu" w:hAnsi="NimbusSanL-Regu" w:cs="NimbusSanL-Regu" w:hint="eastAsia"/>
          <w:kern w:val="0"/>
          <w:sz w:val="22"/>
        </w:rPr>
        <w:t xml:space="preserve"> </w:t>
      </w:r>
      <w:r>
        <w:rPr>
          <w:rFonts w:ascii="NimbusSanL-Regu" w:hAnsi="NimbusSanL-Regu" w:cs="NimbusSanL-Regu"/>
          <w:kern w:val="0"/>
          <w:sz w:val="22"/>
        </w:rPr>
        <w:t xml:space="preserve">improvements. </w:t>
      </w:r>
      <w:proofErr w:type="gramStart"/>
      <w:r>
        <w:rPr>
          <w:rFonts w:ascii="NimbusSanL-Regu" w:hAnsi="NimbusSanL-Regu" w:cs="NimbusSanL-Regu"/>
          <w:kern w:val="0"/>
          <w:sz w:val="22"/>
        </w:rPr>
        <w:t>More specific details in the supplement.</w:t>
      </w:r>
      <w:proofErr w:type="gramEnd"/>
    </w:p>
    <w:p w:rsidR="005A3146" w:rsidRDefault="005A3146" w:rsidP="005A3146">
      <w:pPr>
        <w:wordWrap/>
        <w:adjustRightInd w:val="0"/>
        <w:spacing w:after="0" w:line="360" w:lineRule="auto"/>
        <w:rPr>
          <w:rFonts w:ascii="NimbusSanL-Regu" w:hAnsi="NimbusSanL-Regu" w:cs="NimbusSanL-Regu" w:hint="eastAsia"/>
          <w:kern w:val="0"/>
          <w:sz w:val="22"/>
        </w:rPr>
      </w:pPr>
      <w:r w:rsidRPr="005A3146">
        <w:rPr>
          <w:rFonts w:ascii="NimbusSanL-Regu" w:hAnsi="NimbusSanL-Regu" w:cs="NimbusSanL-Regu" w:hint="eastAsia"/>
          <w:b/>
          <w:kern w:val="0"/>
          <w:sz w:val="22"/>
        </w:rPr>
        <w:t>Answer#</w:t>
      </w:r>
      <w:r>
        <w:rPr>
          <w:rFonts w:ascii="NimbusSanL-Regu" w:hAnsi="NimbusSanL-Regu" w:cs="NimbusSanL-Regu" w:hint="eastAsia"/>
          <w:b/>
          <w:kern w:val="0"/>
          <w:sz w:val="22"/>
        </w:rPr>
        <w:t>2</w:t>
      </w:r>
      <w:r w:rsidRPr="005A3146">
        <w:rPr>
          <w:rFonts w:ascii="NimbusSanL-Regu" w:hAnsi="NimbusSanL-Regu" w:cs="NimbusSanL-Regu" w:hint="eastAsia"/>
          <w:b/>
          <w:kern w:val="0"/>
          <w:sz w:val="22"/>
        </w:rPr>
        <w:t>:</w:t>
      </w:r>
      <w:r>
        <w:rPr>
          <w:rFonts w:ascii="NimbusSanL-Regu" w:hAnsi="NimbusSanL-Regu" w:cs="NimbusSanL-Regu" w:hint="eastAsia"/>
          <w:kern w:val="0"/>
          <w:sz w:val="22"/>
        </w:rPr>
        <w:t xml:space="preserve"> Accepted. The manuscript has been revised totally.</w:t>
      </w:r>
    </w:p>
    <w:p w:rsidR="000C03DF" w:rsidRPr="005A3146" w:rsidRDefault="000C03DF" w:rsidP="005A3146">
      <w:pPr>
        <w:wordWrap/>
        <w:adjustRightInd w:val="0"/>
        <w:spacing w:after="0" w:line="360" w:lineRule="auto"/>
        <w:rPr>
          <w:rFonts w:ascii="NimbusSanL-Regu" w:hAnsi="NimbusSanL-Regu" w:cs="NimbusSanL-Regu"/>
          <w:kern w:val="0"/>
          <w:sz w:val="22"/>
        </w:rPr>
      </w:pPr>
    </w:p>
    <w:p w:rsidR="000C03DF" w:rsidRDefault="000C03DF" w:rsidP="005A3146">
      <w:pPr>
        <w:wordWrap/>
        <w:adjustRightInd w:val="0"/>
        <w:spacing w:after="0" w:line="360" w:lineRule="auto"/>
        <w:rPr>
          <w:rFonts w:ascii="Times New Roman" w:hAnsi="Times New Roman" w:cs="Times New Roman"/>
          <w:szCs w:val="20"/>
        </w:rPr>
      </w:pPr>
      <w:bookmarkStart w:id="0" w:name="_GoBack"/>
      <w:bookmarkEnd w:id="0"/>
    </w:p>
    <w:sectPr w:rsidR="000C03DF" w:rsidSect="00DB109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CBA" w:rsidRDefault="00F97CBA" w:rsidP="00BF0653">
      <w:pPr>
        <w:spacing w:after="0" w:line="240" w:lineRule="auto"/>
      </w:pPr>
      <w:r>
        <w:separator/>
      </w:r>
    </w:p>
  </w:endnote>
  <w:endnote w:type="continuationSeparator" w:id="0">
    <w:p w:rsidR="00F97CBA" w:rsidRDefault="00F97CBA" w:rsidP="00BF0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mbusSan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CBA" w:rsidRDefault="00F97CBA" w:rsidP="00BF0653">
      <w:pPr>
        <w:spacing w:after="0" w:line="240" w:lineRule="auto"/>
      </w:pPr>
      <w:r>
        <w:separator/>
      </w:r>
    </w:p>
  </w:footnote>
  <w:footnote w:type="continuationSeparator" w:id="0">
    <w:p w:rsidR="00F97CBA" w:rsidRDefault="00F97CBA" w:rsidP="00BF06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033BF3"/>
    <w:multiLevelType w:val="hybridMultilevel"/>
    <w:tmpl w:val="FC6E9CE6"/>
    <w:lvl w:ilvl="0" w:tplc="BE6A81F4">
      <w:numFmt w:val="bullet"/>
      <w:lvlText w:val=""/>
      <w:lvlJc w:val="left"/>
      <w:pPr>
        <w:ind w:left="76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52C4"/>
    <w:rsid w:val="00015F2E"/>
    <w:rsid w:val="000C03DF"/>
    <w:rsid w:val="000D7DC8"/>
    <w:rsid w:val="00110065"/>
    <w:rsid w:val="001D11F0"/>
    <w:rsid w:val="0022703F"/>
    <w:rsid w:val="00285B75"/>
    <w:rsid w:val="002947B1"/>
    <w:rsid w:val="002A234E"/>
    <w:rsid w:val="005A3146"/>
    <w:rsid w:val="00604089"/>
    <w:rsid w:val="00677FE0"/>
    <w:rsid w:val="006C0BA3"/>
    <w:rsid w:val="008852C4"/>
    <w:rsid w:val="009E6B29"/>
    <w:rsid w:val="00A70491"/>
    <w:rsid w:val="00AF5AB9"/>
    <w:rsid w:val="00B107A4"/>
    <w:rsid w:val="00B81A24"/>
    <w:rsid w:val="00BD2E6B"/>
    <w:rsid w:val="00BF0653"/>
    <w:rsid w:val="00C2195D"/>
    <w:rsid w:val="00DB1092"/>
    <w:rsid w:val="00DF0160"/>
    <w:rsid w:val="00E4369D"/>
    <w:rsid w:val="00EF7F8C"/>
    <w:rsid w:val="00F216DB"/>
    <w:rsid w:val="00F9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09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52C4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8852C4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BF06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F0653"/>
  </w:style>
  <w:style w:type="paragraph" w:styleId="a5">
    <w:name w:val="footer"/>
    <w:basedOn w:val="a"/>
    <w:link w:val="Char0"/>
    <w:uiPriority w:val="99"/>
    <w:unhideWhenUsed/>
    <w:rsid w:val="00BF06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F06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52C4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8852C4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BF06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F0653"/>
  </w:style>
  <w:style w:type="paragraph" w:styleId="a5">
    <w:name w:val="footer"/>
    <w:basedOn w:val="a"/>
    <w:link w:val="Char0"/>
    <w:uiPriority w:val="99"/>
    <w:unhideWhenUsed/>
    <w:rsid w:val="00BF06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F06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JKJA</cp:lastModifiedBy>
  <cp:revision>14</cp:revision>
  <dcterms:created xsi:type="dcterms:W3CDTF">2015-06-07T23:23:00Z</dcterms:created>
  <dcterms:modified xsi:type="dcterms:W3CDTF">2016-02-04T00:45:00Z</dcterms:modified>
</cp:coreProperties>
</file>